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805E8" w14:textId="1B6C700A" w:rsidR="004736E3" w:rsidRPr="0085560D" w:rsidRDefault="00825C04" w:rsidP="004736E3">
      <w:pPr>
        <w:pStyle w:val="aa"/>
        <w:spacing w:before="0" w:beforeAutospacing="0" w:after="0" w:afterAutospacing="0"/>
        <w:jc w:val="center"/>
        <w:rPr>
          <w:iCs/>
        </w:rPr>
      </w:pPr>
      <w:r>
        <w:rPr>
          <w:iCs/>
        </w:rPr>
        <w:t xml:space="preserve"> </w:t>
      </w:r>
      <w:r w:rsidR="004736E3" w:rsidRPr="0085560D">
        <w:rPr>
          <w:iCs/>
        </w:rPr>
        <w:t>КАРТА ПАРТНЕРА</w:t>
      </w:r>
    </w:p>
    <w:p w14:paraId="69977483" w14:textId="77777777" w:rsidR="0097435C" w:rsidRPr="0085560D" w:rsidRDefault="004736E3" w:rsidP="0097435C">
      <w:pPr>
        <w:pStyle w:val="aa"/>
        <w:spacing w:before="0" w:beforeAutospacing="0" w:after="0" w:afterAutospacing="0"/>
        <w:jc w:val="center"/>
      </w:pPr>
      <w:r w:rsidRPr="0085560D">
        <w:rPr>
          <w:iCs/>
        </w:rPr>
        <w:t>Федеральное бюджетное учреждение «</w:t>
      </w:r>
      <w:r w:rsidRPr="0085560D">
        <w:rPr>
          <w:color w:val="000000" w:themeColor="text1"/>
        </w:rPr>
        <w:t>Государственный региональный центр стандартизации, метрологии и испытаний в Красноярском крае, Республике Хакасия и Республике Тыва</w:t>
      </w:r>
      <w:r w:rsidRPr="0085560D">
        <w:rPr>
          <w:iCs/>
        </w:rPr>
        <w:t>»</w:t>
      </w:r>
      <w:r w:rsidR="00A3789F" w:rsidRPr="0085560D">
        <w:rPr>
          <w:color w:val="00000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0"/>
        <w:gridCol w:w="6812"/>
      </w:tblGrid>
      <w:tr w:rsidR="0097435C" w:rsidRPr="00EE7241" w14:paraId="2CF62DE2" w14:textId="77777777" w:rsidTr="009A3709">
        <w:trPr>
          <w:trHeight w:val="736"/>
        </w:trPr>
        <w:tc>
          <w:tcPr>
            <w:tcW w:w="0" w:type="auto"/>
          </w:tcPr>
          <w:p w14:paraId="725DC09F" w14:textId="77777777" w:rsidR="0097435C" w:rsidRPr="00EE7241" w:rsidRDefault="0097435C" w:rsidP="00E27457">
            <w:pPr>
              <w:pStyle w:val="aa"/>
            </w:pPr>
            <w:r w:rsidRPr="00EE7241">
              <w:t>Наименование</w:t>
            </w:r>
          </w:p>
        </w:tc>
        <w:tc>
          <w:tcPr>
            <w:tcW w:w="0" w:type="auto"/>
          </w:tcPr>
          <w:p w14:paraId="11B37758" w14:textId="77777777" w:rsidR="0097435C" w:rsidRPr="00EE7241" w:rsidRDefault="0097435C" w:rsidP="007650E8">
            <w:pPr>
              <w:jc w:val="both"/>
              <w:rPr>
                <w:sz w:val="24"/>
              </w:rPr>
            </w:pPr>
            <w:r w:rsidRPr="00EE7241">
              <w:rPr>
                <w:iCs/>
                <w:sz w:val="24"/>
              </w:rPr>
              <w:t>Федеральное бюджетное учреждение «</w:t>
            </w:r>
            <w:r w:rsidR="007650E8" w:rsidRPr="00EE7241">
              <w:rPr>
                <w:color w:val="000000" w:themeColor="text1"/>
                <w:sz w:val="24"/>
              </w:rPr>
              <w:t>Государственный региональный центр стандартизации, метрологии и испытаний в Красноярском крае, Республике Хакасия и Республике Тыва</w:t>
            </w:r>
            <w:r w:rsidRPr="00EE7241">
              <w:rPr>
                <w:iCs/>
                <w:sz w:val="24"/>
              </w:rPr>
              <w:t>»</w:t>
            </w:r>
          </w:p>
        </w:tc>
      </w:tr>
      <w:tr w:rsidR="00A3789F" w:rsidRPr="00EE7241" w14:paraId="16236DAD" w14:textId="77777777" w:rsidTr="00E27457">
        <w:tc>
          <w:tcPr>
            <w:tcW w:w="0" w:type="auto"/>
          </w:tcPr>
          <w:p w14:paraId="7B4AF271" w14:textId="77777777" w:rsidR="00A3789F" w:rsidRPr="00E93A98" w:rsidRDefault="00A3789F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Фирменное наименование</w:t>
            </w:r>
          </w:p>
        </w:tc>
        <w:tc>
          <w:tcPr>
            <w:tcW w:w="0" w:type="auto"/>
          </w:tcPr>
          <w:p w14:paraId="0543D3DD" w14:textId="77777777" w:rsidR="00A3789F" w:rsidRPr="00E93A98" w:rsidRDefault="00A3789F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Отсутствует в соответствии с Уставом. </w:t>
            </w:r>
          </w:p>
        </w:tc>
      </w:tr>
      <w:tr w:rsidR="0097435C" w:rsidRPr="00EE7241" w14:paraId="3FD19166" w14:textId="77777777" w:rsidTr="00E27457">
        <w:tc>
          <w:tcPr>
            <w:tcW w:w="0" w:type="auto"/>
          </w:tcPr>
          <w:p w14:paraId="683335A6" w14:textId="77777777" w:rsidR="0097435C" w:rsidRPr="00E93A98" w:rsidRDefault="0097435C" w:rsidP="00E27457">
            <w:pPr>
              <w:pStyle w:val="aa"/>
            </w:pPr>
            <w:r w:rsidRPr="00E93A98">
              <w:rPr>
                <w:iCs/>
              </w:rPr>
              <w:t>Сокращенное наименование</w:t>
            </w:r>
          </w:p>
        </w:tc>
        <w:tc>
          <w:tcPr>
            <w:tcW w:w="0" w:type="auto"/>
          </w:tcPr>
          <w:p w14:paraId="0F9E1D2A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ФБУ «Красноярский ЦСМ» </w:t>
            </w:r>
          </w:p>
        </w:tc>
      </w:tr>
      <w:tr w:rsidR="001E6727" w:rsidRPr="00EE7241" w14:paraId="548D49C8" w14:textId="77777777" w:rsidTr="00E27457">
        <w:tc>
          <w:tcPr>
            <w:tcW w:w="0" w:type="auto"/>
          </w:tcPr>
          <w:p w14:paraId="65C3D849" w14:textId="77777777" w:rsidR="001E6727" w:rsidRPr="00E93A98" w:rsidRDefault="001E6727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Руководитель</w:t>
            </w:r>
          </w:p>
        </w:tc>
        <w:tc>
          <w:tcPr>
            <w:tcW w:w="0" w:type="auto"/>
          </w:tcPr>
          <w:p w14:paraId="254D4761" w14:textId="599B98E5" w:rsidR="00E93A98" w:rsidRPr="004E6E6F" w:rsidRDefault="00C4083D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Д</w:t>
            </w:r>
            <w:r w:rsidR="001E6727" w:rsidRPr="004E6E6F">
              <w:rPr>
                <w:iCs/>
                <w:sz w:val="24"/>
              </w:rPr>
              <w:t xml:space="preserve">иректор </w:t>
            </w:r>
            <w:proofErr w:type="spellStart"/>
            <w:r w:rsidR="000D3F6D" w:rsidRPr="004E6E6F">
              <w:rPr>
                <w:color w:val="000000"/>
                <w:sz w:val="24"/>
              </w:rPr>
              <w:t>Гарифуллин</w:t>
            </w:r>
            <w:proofErr w:type="spellEnd"/>
            <w:r w:rsidR="000D3F6D" w:rsidRPr="004E6E6F">
              <w:rPr>
                <w:color w:val="000000"/>
                <w:sz w:val="24"/>
              </w:rPr>
              <w:t xml:space="preserve"> Вадим </w:t>
            </w:r>
            <w:proofErr w:type="spellStart"/>
            <w:r w:rsidR="000D3F6D" w:rsidRPr="004E6E6F">
              <w:rPr>
                <w:color w:val="000000"/>
                <w:sz w:val="24"/>
              </w:rPr>
              <w:t>Фанисович</w:t>
            </w:r>
            <w:proofErr w:type="spellEnd"/>
            <w:r w:rsidR="000D3F6D" w:rsidRPr="004E6E6F">
              <w:rPr>
                <w:color w:val="000000"/>
                <w:sz w:val="24"/>
              </w:rPr>
              <w:t xml:space="preserve">, </w:t>
            </w:r>
            <w:r w:rsidR="000D3F6D" w:rsidRPr="004E6E6F">
              <w:rPr>
                <w:iCs/>
                <w:sz w:val="24"/>
              </w:rPr>
              <w:t>д</w:t>
            </w:r>
            <w:r w:rsidR="008269C5" w:rsidRPr="004E6E6F">
              <w:rPr>
                <w:iCs/>
                <w:sz w:val="24"/>
              </w:rPr>
              <w:t>ействует на основании Устава</w:t>
            </w:r>
            <w:r w:rsidR="00E93A98" w:rsidRPr="004E6E6F">
              <w:rPr>
                <w:iCs/>
                <w:sz w:val="24"/>
              </w:rPr>
              <w:t xml:space="preserve"> </w:t>
            </w:r>
          </w:p>
          <w:p w14:paraId="20B82C6E" w14:textId="71ADA6BF" w:rsidR="008269C5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>(391) 205-00-00, приемная</w:t>
            </w:r>
            <w:r w:rsidR="008061F0" w:rsidRPr="004E6E6F">
              <w:rPr>
                <w:color w:val="000000"/>
                <w:sz w:val="24"/>
              </w:rPr>
              <w:t xml:space="preserve"> д.799</w:t>
            </w:r>
          </w:p>
        </w:tc>
      </w:tr>
      <w:tr w:rsidR="00E93A98" w:rsidRPr="00EE7241" w14:paraId="0BE976E9" w14:textId="77777777" w:rsidTr="00E27457">
        <w:tc>
          <w:tcPr>
            <w:tcW w:w="0" w:type="auto"/>
          </w:tcPr>
          <w:p w14:paraId="4B5464FB" w14:textId="5C84AB11" w:rsidR="00E93A98" w:rsidRPr="00E93A98" w:rsidRDefault="00C4083D" w:rsidP="00E27457">
            <w:pPr>
              <w:pStyle w:val="aa"/>
              <w:rPr>
                <w:iCs/>
              </w:rPr>
            </w:pPr>
            <w:r>
              <w:rPr>
                <w:iCs/>
              </w:rPr>
              <w:t>Г</w:t>
            </w:r>
            <w:r w:rsidR="00E93A98" w:rsidRPr="00E93A98">
              <w:rPr>
                <w:iCs/>
              </w:rPr>
              <w:t>лавн</w:t>
            </w:r>
            <w:r>
              <w:rPr>
                <w:iCs/>
              </w:rPr>
              <w:t>ый</w:t>
            </w:r>
            <w:r w:rsidR="00E93A98" w:rsidRPr="00E93A98">
              <w:rPr>
                <w:iCs/>
              </w:rPr>
              <w:t xml:space="preserve"> бухгалтер</w:t>
            </w:r>
          </w:p>
        </w:tc>
        <w:tc>
          <w:tcPr>
            <w:tcW w:w="0" w:type="auto"/>
          </w:tcPr>
          <w:p w14:paraId="7FB2DD87" w14:textId="77777777" w:rsidR="00E93A98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 xml:space="preserve">Фролова Ирина Владимировна (391) 205-00-00 д.734 </w:t>
            </w:r>
          </w:p>
        </w:tc>
      </w:tr>
      <w:tr w:rsidR="0097435C" w:rsidRPr="00EE7241" w14:paraId="1831AEA2" w14:textId="77777777" w:rsidTr="00E27457">
        <w:tc>
          <w:tcPr>
            <w:tcW w:w="0" w:type="auto"/>
          </w:tcPr>
          <w:p w14:paraId="16838DA8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>Организационно правовая форма</w:t>
            </w:r>
          </w:p>
        </w:tc>
        <w:tc>
          <w:tcPr>
            <w:tcW w:w="0" w:type="auto"/>
          </w:tcPr>
          <w:p w14:paraId="4FDE24AC" w14:textId="77777777" w:rsidR="0097435C" w:rsidRPr="004E6E6F" w:rsidRDefault="0097435C" w:rsidP="00E27457">
            <w:pPr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Федеральное бюджетное учреждение</w:t>
            </w:r>
            <w:r w:rsidR="009A3709" w:rsidRPr="004E6E6F">
              <w:rPr>
                <w:iCs/>
                <w:sz w:val="24"/>
              </w:rPr>
              <w:t xml:space="preserve"> ОКОПФ 81</w:t>
            </w:r>
          </w:p>
        </w:tc>
      </w:tr>
      <w:tr w:rsidR="0097435C" w:rsidRPr="00EE7241" w14:paraId="2DC7C9D0" w14:textId="77777777" w:rsidTr="00E27457">
        <w:tc>
          <w:tcPr>
            <w:tcW w:w="0" w:type="auto"/>
          </w:tcPr>
          <w:p w14:paraId="45052FA7" w14:textId="77777777" w:rsidR="0097435C" w:rsidRPr="00E93A98" w:rsidRDefault="0097435C" w:rsidP="00E27457">
            <w:pPr>
              <w:rPr>
                <w:sz w:val="24"/>
              </w:rPr>
            </w:pPr>
            <w:r w:rsidRPr="00E93A98">
              <w:rPr>
                <w:sz w:val="24"/>
              </w:rPr>
              <w:t>Место нахождения (ю</w:t>
            </w:r>
            <w:r w:rsidRPr="00E93A98">
              <w:rPr>
                <w:iCs/>
                <w:sz w:val="24"/>
              </w:rPr>
              <w:t>ридический адрес</w:t>
            </w:r>
            <w:r w:rsidRPr="00E93A98">
              <w:rPr>
                <w:sz w:val="24"/>
              </w:rPr>
              <w:t>)</w:t>
            </w:r>
          </w:p>
        </w:tc>
        <w:tc>
          <w:tcPr>
            <w:tcW w:w="0" w:type="auto"/>
          </w:tcPr>
          <w:p w14:paraId="7301F959" w14:textId="79702279" w:rsidR="0097435C" w:rsidRPr="004E6E6F" w:rsidRDefault="0097435C" w:rsidP="00C250EA">
            <w:pPr>
              <w:rPr>
                <w:sz w:val="24"/>
              </w:rPr>
            </w:pPr>
            <w:r w:rsidRPr="004E6E6F">
              <w:rPr>
                <w:sz w:val="24"/>
              </w:rPr>
              <w:t>6600</w:t>
            </w:r>
            <w:r w:rsidR="00C250EA" w:rsidRPr="004E6E6F">
              <w:rPr>
                <w:sz w:val="24"/>
              </w:rPr>
              <w:t>64</w:t>
            </w:r>
            <w:r w:rsidRPr="004E6E6F">
              <w:rPr>
                <w:sz w:val="24"/>
              </w:rPr>
              <w:t xml:space="preserve">, </w:t>
            </w:r>
            <w:r w:rsidR="00023925" w:rsidRPr="004E6E6F">
              <w:rPr>
                <w:sz w:val="24"/>
              </w:rPr>
              <w:t>к</w:t>
            </w:r>
            <w:r w:rsidR="00023925"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</w:t>
            </w:r>
            <w:r w:rsidR="009B0304" w:rsidRPr="004E6E6F">
              <w:rPr>
                <w:rFonts w:eastAsiaTheme="minorHAnsi"/>
                <w:sz w:val="24"/>
                <w:lang w:eastAsia="en-US"/>
              </w:rPr>
              <w:t xml:space="preserve"> 1А</w:t>
            </w:r>
          </w:p>
        </w:tc>
      </w:tr>
      <w:tr w:rsidR="00023925" w:rsidRPr="00EE7241" w14:paraId="3427089D" w14:textId="77777777" w:rsidTr="00E27457">
        <w:tc>
          <w:tcPr>
            <w:tcW w:w="0" w:type="auto"/>
          </w:tcPr>
          <w:p w14:paraId="6495FB6A" w14:textId="77777777" w:rsidR="00023925" w:rsidRPr="00EE7241" w:rsidRDefault="00023925" w:rsidP="00023925">
            <w:pPr>
              <w:pStyle w:val="aa"/>
            </w:pPr>
            <w:r w:rsidRPr="00EE7241">
              <w:t>Почтовый адрес</w:t>
            </w:r>
          </w:p>
        </w:tc>
        <w:tc>
          <w:tcPr>
            <w:tcW w:w="0" w:type="auto"/>
          </w:tcPr>
          <w:p w14:paraId="68DAFCF4" w14:textId="3D60F1B0" w:rsidR="00023925" w:rsidRPr="004E6E6F" w:rsidRDefault="00023925" w:rsidP="00023925">
            <w:pPr>
              <w:rPr>
                <w:sz w:val="24"/>
              </w:rPr>
            </w:pPr>
            <w:r w:rsidRPr="004E6E6F">
              <w:rPr>
                <w:sz w:val="24"/>
              </w:rPr>
              <w:t>660064, к</w:t>
            </w:r>
            <w:r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 1А</w:t>
            </w:r>
          </w:p>
        </w:tc>
      </w:tr>
      <w:tr w:rsidR="00023925" w:rsidRPr="00EE7241" w14:paraId="5504F512" w14:textId="77777777" w:rsidTr="00E27457">
        <w:tc>
          <w:tcPr>
            <w:tcW w:w="0" w:type="auto"/>
          </w:tcPr>
          <w:p w14:paraId="58823F0F" w14:textId="77777777" w:rsidR="00023925" w:rsidRPr="00EE7241" w:rsidRDefault="00023925" w:rsidP="00023925">
            <w:pPr>
              <w:pStyle w:val="aa"/>
            </w:pPr>
            <w:r w:rsidRPr="00EE7241">
              <w:t>Свидетельство о внесении в ЕГРЮЛ/ЕГРИП (дата и номер, кем выдано)</w:t>
            </w:r>
          </w:p>
        </w:tc>
        <w:tc>
          <w:tcPr>
            <w:tcW w:w="0" w:type="auto"/>
          </w:tcPr>
          <w:p w14:paraId="17B9FBFE" w14:textId="77777777" w:rsidR="00023925" w:rsidRPr="004E6E6F" w:rsidRDefault="00023925" w:rsidP="00023925">
            <w:pPr>
              <w:pStyle w:val="aa"/>
            </w:pPr>
            <w:r w:rsidRPr="004E6E6F">
              <w:t>21.11.2001 №30723 8А № 412, Администрация г. Красноярска</w:t>
            </w:r>
          </w:p>
        </w:tc>
      </w:tr>
      <w:tr w:rsidR="00023925" w:rsidRPr="00EE7241" w14:paraId="5769AFA3" w14:textId="77777777" w:rsidTr="00E27457">
        <w:tc>
          <w:tcPr>
            <w:tcW w:w="0" w:type="auto"/>
          </w:tcPr>
          <w:p w14:paraId="3A3A9D6A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участника аукциона (ИНН)</w:t>
            </w:r>
          </w:p>
        </w:tc>
        <w:tc>
          <w:tcPr>
            <w:tcW w:w="0" w:type="auto"/>
          </w:tcPr>
          <w:p w14:paraId="75B5B83B" w14:textId="77777777" w:rsidR="00023925" w:rsidRPr="004E6E6F" w:rsidRDefault="00023925" w:rsidP="00023925">
            <w:pPr>
              <w:pStyle w:val="aa"/>
            </w:pPr>
            <w:r w:rsidRPr="004E6E6F">
              <w:t>2464019742</w:t>
            </w:r>
          </w:p>
        </w:tc>
      </w:tr>
      <w:tr w:rsidR="00023925" w:rsidRPr="00EE7241" w14:paraId="72146BAC" w14:textId="77777777" w:rsidTr="00E27457">
        <w:tc>
          <w:tcPr>
            <w:tcW w:w="0" w:type="auto"/>
          </w:tcPr>
          <w:p w14:paraId="0C83D1F7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iCs/>
                <w:sz w:val="24"/>
              </w:rPr>
              <w:t>КПП</w:t>
            </w:r>
            <w:r w:rsidRPr="00EE7241">
              <w:rPr>
                <w:sz w:val="24"/>
              </w:rPr>
              <w:t xml:space="preserve"> </w:t>
            </w:r>
            <w:r w:rsidRPr="00EE7241">
              <w:rPr>
                <w:sz w:val="24"/>
              </w:rPr>
              <w:tab/>
            </w:r>
          </w:p>
        </w:tc>
        <w:tc>
          <w:tcPr>
            <w:tcW w:w="0" w:type="auto"/>
          </w:tcPr>
          <w:p w14:paraId="381AAABA" w14:textId="77777777" w:rsidR="00023925" w:rsidRPr="00EE7241" w:rsidRDefault="00023925" w:rsidP="00023925">
            <w:pPr>
              <w:pStyle w:val="aa"/>
            </w:pPr>
            <w:r w:rsidRPr="00EE7241">
              <w:t>246401001</w:t>
            </w:r>
          </w:p>
        </w:tc>
      </w:tr>
      <w:tr w:rsidR="00023925" w:rsidRPr="00EE7241" w14:paraId="7FEEE211" w14:textId="77777777" w:rsidTr="00E27457">
        <w:tc>
          <w:tcPr>
            <w:tcW w:w="0" w:type="auto"/>
          </w:tcPr>
          <w:p w14:paraId="147397FA" w14:textId="77777777" w:rsidR="00023925" w:rsidRPr="00EE7241" w:rsidRDefault="00023925" w:rsidP="00023925">
            <w:pPr>
              <w:pStyle w:val="aa"/>
            </w:pPr>
            <w:r w:rsidRPr="00EE7241">
              <w:t>Учредитель</w:t>
            </w:r>
          </w:p>
        </w:tc>
        <w:tc>
          <w:tcPr>
            <w:tcW w:w="0" w:type="auto"/>
          </w:tcPr>
          <w:p w14:paraId="319A1A47" w14:textId="77777777" w:rsidR="00023925" w:rsidRPr="00EE7241" w:rsidRDefault="00023925" w:rsidP="00023925">
            <w:pPr>
              <w:pStyle w:val="aa"/>
            </w:pPr>
            <w:r w:rsidRPr="00EE7241">
              <w:rPr>
                <w:color w:val="000000"/>
              </w:rPr>
              <w:t>Российская Федерация, функцию и полномочия учредителя осуществляет Федеральное агентство по техническому регулированию и метрологии (Росстандарт) – 100% долей</w:t>
            </w:r>
          </w:p>
        </w:tc>
      </w:tr>
      <w:tr w:rsidR="00023925" w:rsidRPr="00EE7241" w14:paraId="46A2A4EF" w14:textId="77777777" w:rsidTr="00E27457">
        <w:tc>
          <w:tcPr>
            <w:tcW w:w="0" w:type="auto"/>
          </w:tcPr>
          <w:p w14:paraId="0A63A2EF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учредителя</w:t>
            </w:r>
          </w:p>
        </w:tc>
        <w:tc>
          <w:tcPr>
            <w:tcW w:w="0" w:type="auto"/>
          </w:tcPr>
          <w:p w14:paraId="2B6E6EF0" w14:textId="77777777" w:rsidR="00023925" w:rsidRPr="00F6726F" w:rsidRDefault="00023925" w:rsidP="00023925">
            <w:pPr>
              <w:pStyle w:val="aa"/>
            </w:pPr>
            <w:r w:rsidRPr="00F6726F">
              <w:rPr>
                <w:rFonts w:eastAsiaTheme="minorHAnsi"/>
                <w:lang w:eastAsia="en-US"/>
              </w:rPr>
              <w:t>7706406291</w:t>
            </w:r>
          </w:p>
        </w:tc>
      </w:tr>
      <w:tr w:rsidR="00023925" w:rsidRPr="00EE7241" w14:paraId="64FB0A7A" w14:textId="77777777" w:rsidTr="00E27457">
        <w:tc>
          <w:tcPr>
            <w:tcW w:w="0" w:type="auto"/>
          </w:tcPr>
          <w:p w14:paraId="689E440E" w14:textId="2DE2E01A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директора</w:t>
            </w:r>
          </w:p>
        </w:tc>
        <w:tc>
          <w:tcPr>
            <w:tcW w:w="0" w:type="auto"/>
          </w:tcPr>
          <w:p w14:paraId="5995E72B" w14:textId="77777777" w:rsidR="00023925" w:rsidRPr="00F6726F" w:rsidRDefault="00023925" w:rsidP="00023925">
            <w:pPr>
              <w:rPr>
                <w:sz w:val="24"/>
              </w:rPr>
            </w:pPr>
            <w:r w:rsidRPr="00F6726F">
              <w:rPr>
                <w:rStyle w:val="fontstyle01"/>
                <w:rFonts w:ascii="Times New Roman" w:hAnsi="Times New Roman"/>
              </w:rPr>
              <w:t>026816765833</w:t>
            </w:r>
          </w:p>
          <w:p w14:paraId="1AA5C81F" w14:textId="4201C957" w:rsidR="00023925" w:rsidRPr="00F6726F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</w:p>
        </w:tc>
      </w:tr>
      <w:tr w:rsidR="00023925" w:rsidRPr="00EE7241" w14:paraId="0C2FA1A8" w14:textId="77777777" w:rsidTr="00E27457">
        <w:tc>
          <w:tcPr>
            <w:tcW w:w="0" w:type="auto"/>
          </w:tcPr>
          <w:p w14:paraId="0DCDD386" w14:textId="77777777" w:rsidR="00023925" w:rsidRPr="00EE7241" w:rsidRDefault="00023925" w:rsidP="00023925">
            <w:pPr>
              <w:pStyle w:val="aa"/>
              <w:rPr>
                <w:color w:val="000000" w:themeColor="text1"/>
              </w:rPr>
            </w:pPr>
            <w:r w:rsidRPr="00EE7241">
              <w:rPr>
                <w:color w:val="000000" w:themeColor="text1"/>
              </w:rPr>
              <w:t>Коллегиальный исполнительный орган</w:t>
            </w:r>
          </w:p>
        </w:tc>
        <w:tc>
          <w:tcPr>
            <w:tcW w:w="0" w:type="auto"/>
          </w:tcPr>
          <w:p w14:paraId="2C38700E" w14:textId="77777777" w:rsidR="00023925" w:rsidRPr="00EE7241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  <w:r w:rsidRPr="00EE7241">
              <w:rPr>
                <w:rFonts w:eastAsiaTheme="minorHAnsi"/>
                <w:lang w:eastAsia="en-US"/>
              </w:rPr>
              <w:t xml:space="preserve">Отсутствует согласно Устава и действующего законодательства Российской Федерации. </w:t>
            </w:r>
          </w:p>
        </w:tc>
      </w:tr>
      <w:tr w:rsidR="00023925" w:rsidRPr="00EE7241" w14:paraId="4E7B2097" w14:textId="77777777" w:rsidTr="00E27457">
        <w:tc>
          <w:tcPr>
            <w:tcW w:w="0" w:type="auto"/>
          </w:tcPr>
          <w:p w14:paraId="1A5951F8" w14:textId="77777777" w:rsidR="00023925" w:rsidRPr="00EE7241" w:rsidRDefault="00023925" w:rsidP="00023925">
            <w:pPr>
              <w:pStyle w:val="aa"/>
            </w:pPr>
            <w:r w:rsidRPr="00EE7241">
              <w:t>Банковские реквизиты</w:t>
            </w:r>
          </w:p>
        </w:tc>
        <w:tc>
          <w:tcPr>
            <w:tcW w:w="0" w:type="auto"/>
          </w:tcPr>
          <w:p w14:paraId="4D524FB0" w14:textId="77777777" w:rsidR="00914C0B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Получатель:</w:t>
            </w:r>
          </w:p>
          <w:p w14:paraId="001B2E2D" w14:textId="6A5721A3" w:rsidR="00914C0B" w:rsidRPr="00914C0B" w:rsidRDefault="00914C0B" w:rsidP="00023925">
            <w:pPr>
              <w:rPr>
                <w:b/>
                <w:bCs/>
                <w:sz w:val="24"/>
              </w:rPr>
            </w:pPr>
            <w:r w:rsidRPr="00914C0B">
              <w:rPr>
                <w:b/>
                <w:bCs/>
                <w:sz w:val="24"/>
              </w:rPr>
              <w:t>До 28.03.2026 реквизиты читать в следующей редакции:</w:t>
            </w:r>
          </w:p>
          <w:p w14:paraId="6FAA69D0" w14:textId="18D3601E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ИНН 2464019742 / КПП 246401001</w:t>
            </w:r>
          </w:p>
          <w:p w14:paraId="59375FFD" w14:textId="376A05E0" w:rsidR="00023925" w:rsidRPr="00EE7241" w:rsidRDefault="00023925" w:rsidP="00023925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УФК ПО КРАСНОЯРСКОМУ КРАЮ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EE7241">
              <w:rPr>
                <w:color w:val="000000" w:themeColor="text1"/>
                <w:sz w:val="24"/>
              </w:rPr>
              <w:t xml:space="preserve">(ФБУ «КРАСНОЯРСКИЙ ЦСМ»; </w:t>
            </w:r>
            <w:r>
              <w:rPr>
                <w:color w:val="000000" w:themeColor="text1"/>
                <w:sz w:val="24"/>
              </w:rPr>
              <w:t xml:space="preserve">л/с </w:t>
            </w:r>
            <w:r w:rsidRPr="00EE7241">
              <w:rPr>
                <w:color w:val="000000" w:themeColor="text1"/>
                <w:sz w:val="24"/>
              </w:rPr>
              <w:t>20196Х19220)</w:t>
            </w:r>
          </w:p>
          <w:p w14:paraId="3C6A44F4" w14:textId="106B5E09" w:rsidR="00023925" w:rsidRPr="00EE7241" w:rsidRDefault="00023925" w:rsidP="00023925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 xml:space="preserve">Банк: </w:t>
            </w:r>
            <w:r w:rsidR="00FC1195">
              <w:rPr>
                <w:color w:val="000000" w:themeColor="text1"/>
                <w:sz w:val="24"/>
              </w:rPr>
              <w:t xml:space="preserve">ОКЦ №3 </w:t>
            </w:r>
            <w:proofErr w:type="spellStart"/>
            <w:r w:rsidR="00FC1195">
              <w:rPr>
                <w:color w:val="000000" w:themeColor="text1"/>
                <w:sz w:val="24"/>
              </w:rPr>
              <w:t>СибГУ</w:t>
            </w:r>
            <w:proofErr w:type="spellEnd"/>
            <w:r w:rsidR="00FC1195">
              <w:rPr>
                <w:color w:val="000000" w:themeColor="text1"/>
                <w:sz w:val="24"/>
              </w:rPr>
              <w:t xml:space="preserve"> Банка</w:t>
            </w:r>
            <w:r w:rsidR="003924A5">
              <w:rPr>
                <w:color w:val="000000" w:themeColor="text1"/>
                <w:sz w:val="24"/>
              </w:rPr>
              <w:t xml:space="preserve"> России</w:t>
            </w:r>
            <w:r w:rsidRPr="00EE7241">
              <w:rPr>
                <w:bCs/>
                <w:color w:val="000000" w:themeColor="text1"/>
                <w:sz w:val="24"/>
              </w:rPr>
              <w:t xml:space="preserve">//УФК по Красноярскому краю г. Красноярск </w:t>
            </w:r>
            <w:r w:rsidRPr="00EE7241">
              <w:rPr>
                <w:color w:val="000000" w:themeColor="text1"/>
                <w:sz w:val="24"/>
              </w:rPr>
              <w:t xml:space="preserve">р/счет: </w:t>
            </w:r>
            <w:r w:rsidRPr="00EE7241">
              <w:rPr>
                <w:bCs/>
                <w:color w:val="000000" w:themeColor="text1"/>
                <w:sz w:val="24"/>
              </w:rPr>
              <w:t xml:space="preserve">03214643000000011900 </w:t>
            </w:r>
            <w:r w:rsidRPr="00EE7241">
              <w:rPr>
                <w:color w:val="000000" w:themeColor="text1"/>
                <w:sz w:val="24"/>
              </w:rPr>
              <w:t xml:space="preserve">БИК: </w:t>
            </w:r>
            <w:r w:rsidRPr="00EE7241">
              <w:rPr>
                <w:bCs/>
                <w:color w:val="000000" w:themeColor="text1"/>
                <w:sz w:val="24"/>
              </w:rPr>
              <w:t xml:space="preserve">010407105 </w:t>
            </w:r>
            <w:r>
              <w:rPr>
                <w:bCs/>
                <w:color w:val="000000" w:themeColor="text1"/>
                <w:sz w:val="24"/>
              </w:rPr>
              <w:t>ОКАТО</w:t>
            </w:r>
            <w:r w:rsidRPr="00EE7241">
              <w:rPr>
                <w:b/>
                <w:color w:val="000000"/>
                <w:spacing w:val="-9"/>
                <w:sz w:val="24"/>
              </w:rPr>
              <w:t xml:space="preserve"> </w:t>
            </w:r>
            <w:r w:rsidRPr="00EE7241">
              <w:rPr>
                <w:sz w:val="24"/>
              </w:rPr>
              <w:t xml:space="preserve">04401373000 ОКОГУ </w:t>
            </w:r>
            <w:r w:rsidRPr="00EE7241">
              <w:rPr>
                <w:rStyle w:val="copytarget"/>
                <w:sz w:val="24"/>
              </w:rPr>
              <w:t>1323565 ОКФС 12</w:t>
            </w:r>
          </w:p>
          <w:p w14:paraId="53E40886" w14:textId="77777777" w:rsidR="00023925" w:rsidRDefault="00023925" w:rsidP="00023925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Единый казначейский счет:</w:t>
            </w:r>
            <w:r w:rsidRPr="00EE7241">
              <w:rPr>
                <w:color w:val="000000" w:themeColor="text1"/>
                <w:sz w:val="24"/>
              </w:rPr>
              <w:t xml:space="preserve"> </w:t>
            </w:r>
            <w:r w:rsidRPr="00EE7241">
              <w:rPr>
                <w:bCs/>
                <w:color w:val="000000" w:themeColor="text1"/>
                <w:sz w:val="24"/>
              </w:rPr>
              <w:t xml:space="preserve">40102810245370000011 </w:t>
            </w:r>
          </w:p>
          <w:p w14:paraId="6E27EC3F" w14:textId="77777777" w:rsidR="00023925" w:rsidRDefault="00023925" w:rsidP="00023925">
            <w:pPr>
              <w:widowControl w:val="0"/>
              <w:jc w:val="both"/>
              <w:rPr>
                <w:sz w:val="24"/>
              </w:rPr>
            </w:pPr>
            <w:r w:rsidRPr="00EE7241">
              <w:rPr>
                <w:sz w:val="24"/>
              </w:rPr>
              <w:t xml:space="preserve">КД 00000000000000000130 ОКПО 02567136 </w:t>
            </w:r>
          </w:p>
          <w:p w14:paraId="71F212DB" w14:textId="77777777" w:rsidR="00023925" w:rsidRDefault="00023925" w:rsidP="00023925">
            <w:pPr>
              <w:widowControl w:val="0"/>
              <w:jc w:val="both"/>
              <w:rPr>
                <w:rStyle w:val="copytarget"/>
                <w:sz w:val="24"/>
              </w:rPr>
            </w:pPr>
            <w:r w:rsidRPr="00EE7241">
              <w:rPr>
                <w:sz w:val="24"/>
              </w:rPr>
              <w:t xml:space="preserve">ОГРН (ИП) 1022402306960 ОКВЭД 71.12.6 ОКТМО </w:t>
            </w:r>
            <w:r w:rsidRPr="00EE7241">
              <w:rPr>
                <w:rStyle w:val="copytarget"/>
                <w:sz w:val="24"/>
              </w:rPr>
              <w:t>04701000</w:t>
            </w:r>
          </w:p>
          <w:p w14:paraId="66712507" w14:textId="77777777" w:rsidR="00914C0B" w:rsidRDefault="00914C0B" w:rsidP="00023925">
            <w:pPr>
              <w:widowControl w:val="0"/>
              <w:jc w:val="both"/>
              <w:rPr>
                <w:b/>
                <w:bCs/>
                <w:sz w:val="24"/>
              </w:rPr>
            </w:pPr>
            <w:r w:rsidRPr="00914C0B">
              <w:rPr>
                <w:b/>
                <w:bCs/>
                <w:sz w:val="24"/>
              </w:rPr>
              <w:t>С 29.03.2026 реквизиты читать в следующей редакции:</w:t>
            </w:r>
          </w:p>
          <w:p w14:paraId="110A7968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УФК ПО НОВОСИБИРСКОЙ ОБЛАСТИ</w:t>
            </w:r>
          </w:p>
          <w:p w14:paraId="59E05602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(ФБУ «КРАСНОЯРСКИЙ ЦСМ»; л/с 20196Х19220)</w:t>
            </w:r>
          </w:p>
          <w:p w14:paraId="0E5072A8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Банк: ОКЦ № 1 </w:t>
            </w:r>
            <w:proofErr w:type="spellStart"/>
            <w:r w:rsidRPr="00914C0B">
              <w:rPr>
                <w:bCs/>
                <w:color w:val="000000" w:themeColor="text1"/>
                <w:sz w:val="24"/>
              </w:rPr>
              <w:t>СибГУ</w:t>
            </w:r>
            <w:proofErr w:type="spellEnd"/>
            <w:r w:rsidRPr="00914C0B">
              <w:rPr>
                <w:bCs/>
                <w:color w:val="000000" w:themeColor="text1"/>
                <w:sz w:val="24"/>
              </w:rPr>
              <w:t xml:space="preserve"> Банка России//УФК по Новосибирской области, г Новосибирск </w:t>
            </w:r>
          </w:p>
          <w:p w14:paraId="3F4B4809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р/счет: 03214643000000015107 </w:t>
            </w:r>
          </w:p>
          <w:p w14:paraId="4617532B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БИК: 015004950 </w:t>
            </w:r>
          </w:p>
          <w:p w14:paraId="07DE608E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Единый казначейский счет: 40102810445370000043</w:t>
            </w:r>
          </w:p>
          <w:p w14:paraId="792AE972" w14:textId="77777777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 xml:space="preserve">(В поле «Назначение платежа» обязательно </w:t>
            </w:r>
          </w:p>
          <w:p w14:paraId="0C9F187D" w14:textId="42734925" w:rsidR="00914C0B" w:rsidRPr="00914C0B" w:rsidRDefault="00914C0B" w:rsidP="00914C0B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914C0B">
              <w:rPr>
                <w:bCs/>
                <w:color w:val="000000" w:themeColor="text1"/>
                <w:sz w:val="24"/>
              </w:rPr>
              <w:t>указать в начале строки: «КД 00000000000000000130»)</w:t>
            </w:r>
            <w:bookmarkStart w:id="0" w:name="_GoBack"/>
            <w:bookmarkEnd w:id="0"/>
          </w:p>
        </w:tc>
      </w:tr>
      <w:tr w:rsidR="00023925" w:rsidRPr="00EE7241" w14:paraId="31050501" w14:textId="77777777" w:rsidTr="00E27457">
        <w:tc>
          <w:tcPr>
            <w:tcW w:w="0" w:type="auto"/>
          </w:tcPr>
          <w:p w14:paraId="649E2F00" w14:textId="77777777" w:rsidR="00023925" w:rsidRPr="00EE7241" w:rsidRDefault="00023925" w:rsidP="00023925">
            <w:pPr>
              <w:pStyle w:val="aa"/>
            </w:pPr>
            <w:r w:rsidRPr="00EE7241">
              <w:lastRenderedPageBreak/>
              <w:t>Номер контактного телефона</w:t>
            </w:r>
          </w:p>
        </w:tc>
        <w:tc>
          <w:tcPr>
            <w:tcW w:w="0" w:type="auto"/>
          </w:tcPr>
          <w:p w14:paraId="237DED4A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205-00-00 - многоканальный</w:t>
            </w:r>
          </w:p>
        </w:tc>
      </w:tr>
      <w:tr w:rsidR="00023925" w:rsidRPr="00EE7241" w14:paraId="1A923771" w14:textId="77777777" w:rsidTr="00E27457">
        <w:tc>
          <w:tcPr>
            <w:tcW w:w="0" w:type="auto"/>
          </w:tcPr>
          <w:p w14:paraId="289DB807" w14:textId="77777777" w:rsidR="00023925" w:rsidRPr="00EE7241" w:rsidRDefault="00023925" w:rsidP="00023925">
            <w:pPr>
              <w:pStyle w:val="aa"/>
            </w:pPr>
            <w:r w:rsidRPr="00EE7241">
              <w:t>Факс</w:t>
            </w:r>
          </w:p>
        </w:tc>
        <w:tc>
          <w:tcPr>
            <w:tcW w:w="0" w:type="auto"/>
          </w:tcPr>
          <w:p w14:paraId="45A9B504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236-12-94</w:t>
            </w:r>
          </w:p>
        </w:tc>
      </w:tr>
      <w:tr w:rsidR="00023925" w:rsidRPr="00EE7241" w14:paraId="3C3901A8" w14:textId="77777777" w:rsidTr="00E27457">
        <w:tc>
          <w:tcPr>
            <w:tcW w:w="0" w:type="auto"/>
          </w:tcPr>
          <w:p w14:paraId="7665AD7C" w14:textId="77777777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 xml:space="preserve">Дата постановки на налоговый учет </w:t>
            </w:r>
          </w:p>
        </w:tc>
        <w:tc>
          <w:tcPr>
            <w:tcW w:w="0" w:type="auto"/>
          </w:tcPr>
          <w:p w14:paraId="35BD5A2B" w14:textId="77777777" w:rsidR="00023925" w:rsidRPr="00EE7241" w:rsidRDefault="00023925" w:rsidP="00023925">
            <w:pPr>
              <w:rPr>
                <w:bCs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06.07.1994</w:t>
            </w:r>
          </w:p>
        </w:tc>
      </w:tr>
      <w:tr w:rsidR="00023925" w:rsidRPr="00EE7241" w14:paraId="3241EA56" w14:textId="77777777" w:rsidTr="00E27457">
        <w:tc>
          <w:tcPr>
            <w:tcW w:w="0" w:type="auto"/>
          </w:tcPr>
          <w:p w14:paraId="7201624B" w14:textId="77777777" w:rsidR="00023925" w:rsidRPr="00EE7241" w:rsidRDefault="00023925" w:rsidP="00023925">
            <w:pPr>
              <w:tabs>
                <w:tab w:val="left" w:pos="851"/>
              </w:tabs>
              <w:jc w:val="both"/>
              <w:rPr>
                <w:iCs/>
                <w:sz w:val="24"/>
              </w:rPr>
            </w:pPr>
            <w:r w:rsidRPr="00EE7241">
              <w:rPr>
                <w:rStyle w:val="ae"/>
                <w:i w:val="0"/>
                <w:sz w:val="24"/>
              </w:rPr>
              <w:t>Режим налогообложения</w:t>
            </w:r>
          </w:p>
        </w:tc>
        <w:tc>
          <w:tcPr>
            <w:tcW w:w="0" w:type="auto"/>
          </w:tcPr>
          <w:p w14:paraId="3A24D666" w14:textId="4A6BD27C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Общий (НДС 2</w:t>
            </w:r>
            <w:r w:rsidR="00520D71">
              <w:rPr>
                <w:color w:val="000000" w:themeColor="text1"/>
                <w:sz w:val="24"/>
              </w:rPr>
              <w:t>2</w:t>
            </w:r>
            <w:r w:rsidRPr="00EE7241">
              <w:rPr>
                <w:color w:val="000000" w:themeColor="text1"/>
                <w:sz w:val="24"/>
              </w:rPr>
              <w:t xml:space="preserve"> %)</w:t>
            </w:r>
          </w:p>
        </w:tc>
      </w:tr>
      <w:tr w:rsidR="00023925" w:rsidRPr="00EE7241" w14:paraId="017801A0" w14:textId="77777777" w:rsidTr="00E27457">
        <w:tc>
          <w:tcPr>
            <w:tcW w:w="0" w:type="auto"/>
          </w:tcPr>
          <w:p w14:paraId="25C7B292" w14:textId="77777777" w:rsidR="00023925" w:rsidRPr="00EE7241" w:rsidRDefault="00023925" w:rsidP="00023925">
            <w:pPr>
              <w:pStyle w:val="aa"/>
            </w:pPr>
            <w:r w:rsidRPr="00EE7241">
              <w:t>Официальный сайт</w:t>
            </w:r>
          </w:p>
        </w:tc>
        <w:tc>
          <w:tcPr>
            <w:tcW w:w="0" w:type="auto"/>
          </w:tcPr>
          <w:p w14:paraId="791A4FE5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bCs/>
                <w:sz w:val="24"/>
                <w:lang w:val="en-US"/>
              </w:rPr>
              <w:t>http</w:t>
            </w:r>
            <w:r w:rsidRPr="00EE7241">
              <w:rPr>
                <w:bCs/>
                <w:sz w:val="24"/>
              </w:rPr>
              <w:t>://</w:t>
            </w:r>
            <w:r w:rsidRPr="00EE7241">
              <w:rPr>
                <w:bCs/>
                <w:sz w:val="24"/>
                <w:lang w:val="en-US"/>
              </w:rPr>
              <w:t>www</w:t>
            </w:r>
            <w:r w:rsidRPr="00EE7241">
              <w:rPr>
                <w:bCs/>
                <w:sz w:val="24"/>
              </w:rPr>
              <w:t>.</w:t>
            </w:r>
            <w:proofErr w:type="spellStart"/>
            <w:r w:rsidRPr="00EE7241">
              <w:rPr>
                <w:bCs/>
                <w:sz w:val="24"/>
                <w:lang w:val="en-US"/>
              </w:rPr>
              <w:t>krascsm</w:t>
            </w:r>
            <w:proofErr w:type="spellEnd"/>
            <w:r w:rsidRPr="00EE7241">
              <w:rPr>
                <w:bCs/>
                <w:sz w:val="24"/>
              </w:rPr>
              <w:t>.</w:t>
            </w:r>
            <w:proofErr w:type="spellStart"/>
            <w:r w:rsidRPr="00EE7241">
              <w:rPr>
                <w:bCs/>
                <w:sz w:val="24"/>
                <w:lang w:val="en-US"/>
              </w:rPr>
              <w:t>ru</w:t>
            </w:r>
            <w:proofErr w:type="spellEnd"/>
          </w:p>
        </w:tc>
      </w:tr>
      <w:tr w:rsidR="00023925" w:rsidRPr="00EE7241" w14:paraId="5EB88164" w14:textId="77777777" w:rsidTr="00E27457">
        <w:tc>
          <w:tcPr>
            <w:tcW w:w="0" w:type="auto"/>
            <w:vAlign w:val="center"/>
          </w:tcPr>
          <w:p w14:paraId="73E30D4C" w14:textId="77777777" w:rsidR="00023925" w:rsidRPr="00EE7241" w:rsidRDefault="00023925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r w:rsidRPr="00EE7241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0" w:type="auto"/>
            <w:vAlign w:val="center"/>
          </w:tcPr>
          <w:p w14:paraId="688202F6" w14:textId="77777777" w:rsidR="00023925" w:rsidRPr="00EE7241" w:rsidRDefault="00CB0B40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hyperlink r:id="rId6" w:history="1">
              <w:r w:rsidR="00023925" w:rsidRPr="00EE7241">
                <w:rPr>
                  <w:color w:val="000000"/>
                  <w:sz w:val="24"/>
                </w:rPr>
                <w:t>csm@krascsm.ru</w:t>
              </w:r>
            </w:hyperlink>
          </w:p>
        </w:tc>
      </w:tr>
      <w:tr w:rsidR="00023925" w:rsidRPr="00EE7241" w14:paraId="7D3D9C80" w14:textId="77777777" w:rsidTr="00E27457">
        <w:tc>
          <w:tcPr>
            <w:tcW w:w="0" w:type="auto"/>
          </w:tcPr>
          <w:p w14:paraId="6748B3FD" w14:textId="77777777" w:rsidR="00023925" w:rsidRPr="00EE7241" w:rsidRDefault="00023925" w:rsidP="00023925">
            <w:pPr>
              <w:pStyle w:val="aa"/>
            </w:pPr>
            <w:r w:rsidRPr="00EE7241">
              <w:t>Наличие действующего аттестата аккредитации</w:t>
            </w:r>
          </w:p>
        </w:tc>
        <w:tc>
          <w:tcPr>
            <w:tcW w:w="0" w:type="auto"/>
          </w:tcPr>
          <w:p w14:paraId="6B2DE8DE" w14:textId="7B9899B4" w:rsidR="00023925" w:rsidRPr="00EE7241" w:rsidRDefault="00023925" w:rsidP="0002392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E7241">
              <w:rPr>
                <w:sz w:val="24"/>
              </w:rPr>
              <w:t xml:space="preserve">одтверждается наличием в реестре аккредитованных лиц: </w:t>
            </w:r>
            <w:r w:rsidRPr="00EE7241">
              <w:rPr>
                <w:sz w:val="24"/>
              </w:rPr>
              <w:br/>
            </w:r>
            <w:hyperlink r:id="rId7" w:history="1">
              <w:r w:rsidRPr="00EE7241">
                <w:rPr>
                  <w:rStyle w:val="ad"/>
                  <w:sz w:val="24"/>
                </w:rPr>
                <w:t>https://pub.fsa.gov.ru/ral/view/30583/accreditation</w:t>
              </w:r>
            </w:hyperlink>
            <w:r>
              <w:rPr>
                <w:sz w:val="24"/>
              </w:rPr>
              <w:t xml:space="preserve"> (поверка);</w:t>
            </w:r>
          </w:p>
          <w:p w14:paraId="5B4B856E" w14:textId="4B027FD8" w:rsidR="00023925" w:rsidRPr="00EE7241" w:rsidRDefault="00CB0B40" w:rsidP="00023925">
            <w:pPr>
              <w:jc w:val="both"/>
              <w:rPr>
                <w:sz w:val="24"/>
              </w:rPr>
            </w:pPr>
            <w:hyperlink r:id="rId8" w:history="1">
              <w:r w:rsidR="00023925" w:rsidRPr="00EE7241">
                <w:rPr>
                  <w:rStyle w:val="ad"/>
                  <w:sz w:val="24"/>
                </w:rPr>
                <w:t>https://pub.fsa.gov.ru/ral/view/30584/applicant</w:t>
              </w:r>
            </w:hyperlink>
            <w:r w:rsidR="00023925">
              <w:rPr>
                <w:sz w:val="24"/>
              </w:rPr>
              <w:t xml:space="preserve"> (калибровка);</w:t>
            </w:r>
          </w:p>
          <w:p w14:paraId="7B4AC5AB" w14:textId="39EF6B31" w:rsidR="00023925" w:rsidRPr="00EE7241" w:rsidRDefault="00CB0B40" w:rsidP="00023925">
            <w:pPr>
              <w:jc w:val="both"/>
              <w:rPr>
                <w:rStyle w:val="ng-star-inserted"/>
                <w:sz w:val="24"/>
              </w:rPr>
            </w:pPr>
            <w:hyperlink r:id="rId9" w:history="1">
              <w:r w:rsidR="00023925" w:rsidRPr="00EE7241">
                <w:rPr>
                  <w:rStyle w:val="ad"/>
                  <w:sz w:val="24"/>
                </w:rPr>
                <w:t>https://pub.fsa.gov.ru/ral/view/23040/accredited-entity</w:t>
              </w:r>
            </w:hyperlink>
            <w:r w:rsidR="00023925" w:rsidRPr="00EE7241">
              <w:rPr>
                <w:sz w:val="24"/>
              </w:rPr>
              <w:t xml:space="preserve"> (</w:t>
            </w:r>
            <w:r w:rsidR="00023925" w:rsidRPr="00EE7241">
              <w:rPr>
                <w:rStyle w:val="ng-star-inserted"/>
                <w:sz w:val="24"/>
              </w:rPr>
              <w:t>лаборатория радиационного контроля)</w:t>
            </w:r>
            <w:r w:rsidR="00023925">
              <w:rPr>
                <w:rStyle w:val="ng-star-inserted"/>
                <w:sz w:val="24"/>
              </w:rPr>
              <w:t>;</w:t>
            </w:r>
          </w:p>
          <w:p w14:paraId="7E8E22DC" w14:textId="5B88E474" w:rsidR="00023925" w:rsidRDefault="00CB0B40" w:rsidP="00023925">
            <w:pPr>
              <w:jc w:val="both"/>
              <w:rPr>
                <w:sz w:val="24"/>
              </w:rPr>
            </w:pPr>
            <w:hyperlink r:id="rId10" w:history="1">
              <w:r w:rsidR="00023925" w:rsidRPr="00EE7241">
                <w:rPr>
                  <w:rStyle w:val="ad"/>
                  <w:sz w:val="24"/>
                </w:rPr>
                <w:t>https://pub.fsa.gov.ru/ral/view/21397/accredited-entity</w:t>
              </w:r>
            </w:hyperlink>
            <w:r w:rsidR="00023925" w:rsidRPr="00EE7241">
              <w:rPr>
                <w:rStyle w:val="ng-star-inserted"/>
                <w:sz w:val="24"/>
              </w:rPr>
              <w:t xml:space="preserve"> (</w:t>
            </w:r>
            <w:r w:rsidR="00023925">
              <w:rPr>
                <w:rStyle w:val="ng-star-inserted"/>
                <w:sz w:val="24"/>
              </w:rPr>
              <w:t>испытательный центр</w:t>
            </w:r>
            <w:r w:rsidR="00023925" w:rsidRPr="00EE7241">
              <w:rPr>
                <w:sz w:val="24"/>
              </w:rPr>
              <w:t>)</w:t>
            </w:r>
          </w:p>
          <w:p w14:paraId="2DB123B0" w14:textId="0C423132" w:rsidR="00023925" w:rsidRPr="00EE7241" w:rsidRDefault="00CB0B40" w:rsidP="00023925">
            <w:pPr>
              <w:rPr>
                <w:sz w:val="24"/>
              </w:rPr>
            </w:pPr>
            <w:hyperlink r:id="rId11" w:history="1">
              <w:r w:rsidR="00023925" w:rsidRPr="00107D00">
                <w:rPr>
                  <w:rStyle w:val="ad"/>
                  <w:sz w:val="24"/>
                  <w:lang w:val="en-US"/>
                </w:rPr>
                <w:t>pub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proofErr w:type="spellStart"/>
              <w:r w:rsidR="00023925" w:rsidRPr="00107D00">
                <w:rPr>
                  <w:rStyle w:val="ad"/>
                  <w:sz w:val="24"/>
                  <w:lang w:val="en-US"/>
                </w:rPr>
                <w:t>fsa</w:t>
              </w:r>
              <w:proofErr w:type="spellEnd"/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gov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proofErr w:type="spellStart"/>
              <w:r w:rsidR="00023925" w:rsidRPr="00107D00">
                <w:rPr>
                  <w:rStyle w:val="ad"/>
                  <w:sz w:val="24"/>
                  <w:lang w:val="en-US"/>
                </w:rPr>
                <w:t>ru</w:t>
              </w:r>
              <w:proofErr w:type="spellEnd"/>
              <w:r w:rsidR="00023925" w:rsidRPr="00107D00">
                <w:rPr>
                  <w:rStyle w:val="ad"/>
                  <w:sz w:val="24"/>
                </w:rPr>
                <w:t>/</w:t>
              </w:r>
              <w:proofErr w:type="spellStart"/>
              <w:r w:rsidR="00023925" w:rsidRPr="00107D00">
                <w:rPr>
                  <w:rStyle w:val="ad"/>
                  <w:sz w:val="24"/>
                  <w:lang w:val="en-US"/>
                </w:rPr>
                <w:t>ral</w:t>
              </w:r>
              <w:proofErr w:type="spellEnd"/>
              <w:r w:rsidR="00023925" w:rsidRPr="00107D00">
                <w:rPr>
                  <w:rStyle w:val="ad"/>
                  <w:sz w:val="24"/>
                </w:rPr>
                <w:t>/</w:t>
              </w:r>
              <w:r w:rsidR="00023925" w:rsidRPr="00107D00">
                <w:rPr>
                  <w:rStyle w:val="ad"/>
                  <w:sz w:val="24"/>
                  <w:lang w:val="en-US"/>
                </w:rPr>
                <w:t>view</w:t>
              </w:r>
              <w:r w:rsidR="00023925" w:rsidRPr="00107D00">
                <w:rPr>
                  <w:rStyle w:val="ad"/>
                  <w:sz w:val="24"/>
                </w:rPr>
                <w:t>/1954/</w:t>
              </w:r>
              <w:r w:rsidR="00023925" w:rsidRPr="00107D00">
                <w:rPr>
                  <w:rStyle w:val="ad"/>
                  <w:sz w:val="24"/>
                  <w:lang w:val="en-US"/>
                </w:rPr>
                <w:t>applicant</w:t>
              </w:r>
            </w:hyperlink>
            <w:r w:rsidR="00023925" w:rsidRPr="00107D00">
              <w:rPr>
                <w:sz w:val="24"/>
              </w:rPr>
              <w:t xml:space="preserve"> (</w:t>
            </w:r>
            <w:r w:rsidR="00023925">
              <w:rPr>
                <w:sz w:val="24"/>
              </w:rPr>
              <w:t>и</w:t>
            </w:r>
            <w:r w:rsidR="00023925" w:rsidRPr="00107D00">
              <w:rPr>
                <w:sz w:val="24"/>
              </w:rPr>
              <w:t>спытательная лаборатория электрооборудования)</w:t>
            </w:r>
          </w:p>
          <w:p w14:paraId="2DDC47EF" w14:textId="7C035CBF" w:rsidR="00023925" w:rsidRPr="00EE7241" w:rsidRDefault="00CB0B40" w:rsidP="00023925">
            <w:pPr>
              <w:jc w:val="both"/>
              <w:rPr>
                <w:rStyle w:val="pre-line"/>
                <w:sz w:val="24"/>
              </w:rPr>
            </w:pPr>
            <w:hyperlink r:id="rId12" w:history="1">
              <w:r w:rsidR="00023925" w:rsidRPr="00EE7241">
                <w:rPr>
                  <w:rStyle w:val="ad"/>
                  <w:sz w:val="24"/>
                </w:rPr>
                <w:t>https://pub.fsa.gov.ru/ral/view/30659/accredited-entity</w:t>
              </w:r>
            </w:hyperlink>
            <w:r w:rsidR="00023925" w:rsidRPr="00EE7241">
              <w:rPr>
                <w:rStyle w:val="pre-line"/>
                <w:sz w:val="24"/>
              </w:rPr>
              <w:t xml:space="preserve"> (</w:t>
            </w:r>
            <w:r w:rsidR="00023925">
              <w:rPr>
                <w:rStyle w:val="pre-line"/>
                <w:sz w:val="24"/>
              </w:rPr>
              <w:t>и</w:t>
            </w:r>
            <w:r w:rsidR="00023925" w:rsidRPr="00EE7241">
              <w:rPr>
                <w:rStyle w:val="pre-line"/>
                <w:sz w:val="24"/>
              </w:rPr>
              <w:t>спытания средств измерений в целях утверждения типа)</w:t>
            </w:r>
          </w:p>
          <w:p w14:paraId="76C078F5" w14:textId="396E13BE" w:rsidR="00023925" w:rsidRDefault="00CB0B40" w:rsidP="00023925">
            <w:pPr>
              <w:jc w:val="both"/>
              <w:rPr>
                <w:rStyle w:val="pre-line"/>
                <w:sz w:val="24"/>
              </w:rPr>
            </w:pPr>
            <w:hyperlink r:id="rId13" w:history="1">
              <w:r w:rsidR="00023925" w:rsidRPr="00EE7241">
                <w:rPr>
                  <w:rStyle w:val="ad"/>
                  <w:sz w:val="24"/>
                </w:rPr>
                <w:t>https://pub.fsa.gov.ru/ral/view/32748/accredited-entity</w:t>
              </w:r>
            </w:hyperlink>
            <w:r w:rsidR="00023925" w:rsidRPr="00EE7241">
              <w:rPr>
                <w:sz w:val="24"/>
              </w:rPr>
              <w:t xml:space="preserve"> </w:t>
            </w:r>
            <w:r w:rsidR="00023925" w:rsidRPr="00551166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</w:t>
            </w:r>
            <w:r w:rsidR="00023925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(методов) измерений, относящихся к сфере государственного регулирования обеспечения единства измерений)</w:t>
            </w:r>
            <w:r w:rsidR="00023925">
              <w:rPr>
                <w:rStyle w:val="pre-line"/>
                <w:sz w:val="24"/>
              </w:rPr>
              <w:t>,</w:t>
            </w:r>
            <w:r w:rsidR="00023925" w:rsidRPr="00EE7241">
              <w:rPr>
                <w:rStyle w:val="pre-line"/>
                <w:sz w:val="24"/>
              </w:rPr>
              <w:t xml:space="preserve"> </w:t>
            </w:r>
            <w:r w:rsidR="00023925">
              <w:rPr>
                <w:rStyle w:val="pre-line"/>
                <w:sz w:val="24"/>
              </w:rPr>
              <w:t>м</w:t>
            </w:r>
            <w:r w:rsidR="00023925" w:rsidRPr="00EE7241">
              <w:rPr>
                <w:rStyle w:val="pre-line"/>
                <w:sz w:val="24"/>
              </w:rPr>
              <w:t>етрологическая экспертиза</w:t>
            </w:r>
            <w:r w:rsidR="00023925">
              <w:rPr>
                <w:rStyle w:val="pre-line"/>
                <w:sz w:val="24"/>
              </w:rPr>
              <w:t>;</w:t>
            </w:r>
          </w:p>
          <w:p w14:paraId="66C60C2B" w14:textId="146A0853" w:rsidR="00023925" w:rsidRDefault="00023925" w:rsidP="00023925">
            <w:pPr>
              <w:pStyle w:val="aa"/>
              <w:spacing w:before="0" w:beforeAutospacing="0" w:after="0" w:afterAutospacing="0"/>
            </w:pPr>
            <w:r>
              <w:t>Орган по сертификации:</w:t>
            </w:r>
          </w:p>
          <w:p w14:paraId="56CDBF83" w14:textId="566A1E36" w:rsidR="00023925" w:rsidRPr="00107D00" w:rsidRDefault="00CB0B40" w:rsidP="00023925">
            <w:pPr>
              <w:pStyle w:val="aa"/>
              <w:spacing w:before="0" w:beforeAutospacing="0" w:after="0" w:afterAutospacing="0"/>
            </w:pPr>
            <w:hyperlink r:id="rId14" w:history="1">
              <w:r w:rsidR="00023925" w:rsidRPr="00107D00">
                <w:rPr>
                  <w:rStyle w:val="ad"/>
                </w:rPr>
                <w:t>https://pub.fsa.gov.ru/ral/view/11323/applicant</w:t>
              </w:r>
            </w:hyperlink>
            <w:r w:rsidR="00023925">
              <w:rPr>
                <w:rStyle w:val="ad"/>
              </w:rPr>
              <w:t xml:space="preserve"> </w:t>
            </w:r>
            <w:r w:rsidR="00023925" w:rsidRPr="00107D00">
              <w:rPr>
                <w:rStyle w:val="ad"/>
                <w:color w:val="auto"/>
                <w:u w:val="none"/>
              </w:rPr>
              <w:t>(</w:t>
            </w:r>
            <w:r w:rsidR="00023925">
              <w:rPr>
                <w:rStyle w:val="ad"/>
                <w:color w:val="auto"/>
                <w:u w:val="none"/>
              </w:rPr>
              <w:t>сертификация продукции);</w:t>
            </w:r>
          </w:p>
          <w:p w14:paraId="2E38E207" w14:textId="03695290" w:rsidR="00023925" w:rsidRPr="00107D00" w:rsidRDefault="00CB0B40" w:rsidP="00023925">
            <w:pPr>
              <w:pStyle w:val="aa"/>
              <w:spacing w:before="0" w:beforeAutospacing="0" w:after="0" w:afterAutospacing="0"/>
            </w:pPr>
            <w:hyperlink r:id="rId15" w:history="1">
              <w:r w:rsidR="00023925" w:rsidRPr="00107D00">
                <w:rPr>
                  <w:rStyle w:val="ad"/>
                </w:rPr>
                <w:t>https://pub.fsa.gov.ru/ral/view/36689/applicant</w:t>
              </w:r>
            </w:hyperlink>
            <w:r w:rsidR="00023925" w:rsidRPr="00107D00">
              <w:rPr>
                <w:rStyle w:val="ad"/>
                <w:color w:val="auto"/>
                <w:u w:val="none"/>
              </w:rPr>
              <w:t xml:space="preserve"> (</w:t>
            </w:r>
            <w:r w:rsidR="00023925">
              <w:rPr>
                <w:rStyle w:val="ad"/>
                <w:color w:val="auto"/>
                <w:u w:val="none"/>
              </w:rPr>
              <w:t>сертификация процессов и услуг)</w:t>
            </w:r>
          </w:p>
          <w:p w14:paraId="1B4B345A" w14:textId="61A0E3FC" w:rsidR="00023925" w:rsidRPr="007C2C80" w:rsidRDefault="00CB0B40" w:rsidP="00023925">
            <w:pPr>
              <w:rPr>
                <w:rStyle w:val="pre-line"/>
                <w:sz w:val="24"/>
              </w:rPr>
            </w:pPr>
            <w:hyperlink r:id="rId16" w:history="1">
              <w:r w:rsidR="00023925" w:rsidRPr="00107D00">
                <w:rPr>
                  <w:rStyle w:val="ad"/>
                  <w:sz w:val="24"/>
                </w:rPr>
                <w:t>https://pub.fsa.gov.ru/ral/view/36879/applicant</w:t>
              </w:r>
            </w:hyperlink>
            <w:r w:rsidR="00023925">
              <w:rPr>
                <w:rStyle w:val="ad"/>
                <w:sz w:val="24"/>
              </w:rPr>
              <w:t xml:space="preserve"> </w:t>
            </w:r>
            <w:r w:rsidR="00023925" w:rsidRPr="007C2C80">
              <w:rPr>
                <w:rStyle w:val="ad"/>
                <w:color w:val="auto"/>
                <w:sz w:val="24"/>
                <w:u w:val="none"/>
              </w:rPr>
              <w:t>(</w:t>
            </w:r>
            <w:r w:rsidR="00023925">
              <w:rPr>
                <w:rStyle w:val="ad"/>
                <w:color w:val="auto"/>
                <w:sz w:val="24"/>
                <w:u w:val="none"/>
              </w:rPr>
              <w:t>сертификация систем менеджмента)</w:t>
            </w:r>
          </w:p>
          <w:p w14:paraId="081DE096" w14:textId="51288A37" w:rsidR="00023925" w:rsidRPr="00107D00" w:rsidRDefault="00023925" w:rsidP="00023925">
            <w:pPr>
              <w:jc w:val="both"/>
              <w:rPr>
                <w:sz w:val="24"/>
              </w:rPr>
            </w:pPr>
            <w:r w:rsidRPr="00EE7241">
              <w:rPr>
                <w:rStyle w:val="pre-line"/>
                <w:sz w:val="24"/>
              </w:rPr>
              <w:t>Область аккредитации расположена во вкладке: «</w:t>
            </w:r>
            <w:r w:rsidRPr="00EE7241">
              <w:rPr>
                <w:sz w:val="24"/>
              </w:rPr>
              <w:t>Описание области аккредитации»</w:t>
            </w:r>
          </w:p>
        </w:tc>
      </w:tr>
      <w:tr w:rsidR="00023925" w:rsidRPr="00EE7241" w14:paraId="46DB1D6B" w14:textId="77777777" w:rsidTr="00E27457">
        <w:tc>
          <w:tcPr>
            <w:tcW w:w="0" w:type="auto"/>
          </w:tcPr>
          <w:p w14:paraId="6E4DEE36" w14:textId="77777777" w:rsidR="00023925" w:rsidRDefault="00023925" w:rsidP="00023925">
            <w:pPr>
              <w:pStyle w:val="aa"/>
            </w:pPr>
            <w:r>
              <w:t>Наличие действующей лицензии на право проведения экспертизы промышленной безопасности</w:t>
            </w:r>
          </w:p>
        </w:tc>
        <w:tc>
          <w:tcPr>
            <w:tcW w:w="0" w:type="auto"/>
          </w:tcPr>
          <w:p w14:paraId="3EB87E89" w14:textId="77777777" w:rsidR="00023925" w:rsidRDefault="00023925" w:rsidP="00023925">
            <w:pPr>
              <w:jc w:val="both"/>
              <w:rPr>
                <w:sz w:val="24"/>
              </w:rPr>
            </w:pPr>
            <w:r w:rsidRPr="00676AAB">
              <w:rPr>
                <w:sz w:val="24"/>
              </w:rPr>
              <w:t>Регистрационный номер лицензии</w:t>
            </w:r>
            <w:r>
              <w:rPr>
                <w:sz w:val="24"/>
              </w:rPr>
              <w:t xml:space="preserve"> </w:t>
            </w:r>
            <w:r w:rsidRPr="00676AAB">
              <w:rPr>
                <w:sz w:val="24"/>
              </w:rPr>
              <w:t>Л043-00109-24/00603375</w:t>
            </w:r>
          </w:p>
        </w:tc>
      </w:tr>
    </w:tbl>
    <w:p w14:paraId="24D1586D" w14:textId="0E3A148F" w:rsidR="00825C04" w:rsidRDefault="00825C04" w:rsidP="00437D37"/>
    <w:sectPr w:rsidR="00825C04" w:rsidSect="00B21EBD">
      <w:pgSz w:w="11906" w:h="16838"/>
      <w:pgMar w:top="360" w:right="850" w:bottom="180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7AE68" w14:textId="77777777" w:rsidR="00CB0B40" w:rsidRDefault="00CB0B40" w:rsidP="00B21EBD">
      <w:r>
        <w:separator/>
      </w:r>
    </w:p>
  </w:endnote>
  <w:endnote w:type="continuationSeparator" w:id="0">
    <w:p w14:paraId="151CED92" w14:textId="77777777" w:rsidR="00CB0B40" w:rsidRDefault="00CB0B40" w:rsidP="00B2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A5597" w14:textId="77777777" w:rsidR="00CB0B40" w:rsidRDefault="00CB0B40" w:rsidP="00B21EBD">
      <w:r>
        <w:separator/>
      </w:r>
    </w:p>
  </w:footnote>
  <w:footnote w:type="continuationSeparator" w:id="0">
    <w:p w14:paraId="4B2D7DD1" w14:textId="77777777" w:rsidR="00CB0B40" w:rsidRDefault="00CB0B40" w:rsidP="00B2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5C"/>
    <w:rsid w:val="0000322B"/>
    <w:rsid w:val="000153C7"/>
    <w:rsid w:val="000234CE"/>
    <w:rsid w:val="00023925"/>
    <w:rsid w:val="00026A88"/>
    <w:rsid w:val="00027CA0"/>
    <w:rsid w:val="0003188E"/>
    <w:rsid w:val="00037B32"/>
    <w:rsid w:val="0006104E"/>
    <w:rsid w:val="0006605F"/>
    <w:rsid w:val="000719D2"/>
    <w:rsid w:val="0007254C"/>
    <w:rsid w:val="00084591"/>
    <w:rsid w:val="000B359F"/>
    <w:rsid w:val="000B6E51"/>
    <w:rsid w:val="000D3F6D"/>
    <w:rsid w:val="000D5E6D"/>
    <w:rsid w:val="000F1604"/>
    <w:rsid w:val="000F2BD7"/>
    <w:rsid w:val="00100ADA"/>
    <w:rsid w:val="00107D00"/>
    <w:rsid w:val="00113CF8"/>
    <w:rsid w:val="0011779F"/>
    <w:rsid w:val="0012181C"/>
    <w:rsid w:val="001227F2"/>
    <w:rsid w:val="001244B5"/>
    <w:rsid w:val="00140D06"/>
    <w:rsid w:val="001462F4"/>
    <w:rsid w:val="00172EF1"/>
    <w:rsid w:val="00183663"/>
    <w:rsid w:val="001937A8"/>
    <w:rsid w:val="001974C4"/>
    <w:rsid w:val="001C1254"/>
    <w:rsid w:val="001C3501"/>
    <w:rsid w:val="001D05FA"/>
    <w:rsid w:val="001D351B"/>
    <w:rsid w:val="001E6727"/>
    <w:rsid w:val="001F6113"/>
    <w:rsid w:val="001F6176"/>
    <w:rsid w:val="00214E10"/>
    <w:rsid w:val="002211F4"/>
    <w:rsid w:val="00267F09"/>
    <w:rsid w:val="002C2106"/>
    <w:rsid w:val="002C32A4"/>
    <w:rsid w:val="002D4166"/>
    <w:rsid w:val="002D44BE"/>
    <w:rsid w:val="002D6687"/>
    <w:rsid w:val="002E5D05"/>
    <w:rsid w:val="00312EAD"/>
    <w:rsid w:val="00346B67"/>
    <w:rsid w:val="00357D89"/>
    <w:rsid w:val="00360EDB"/>
    <w:rsid w:val="00361805"/>
    <w:rsid w:val="0036563F"/>
    <w:rsid w:val="00374339"/>
    <w:rsid w:val="003924A5"/>
    <w:rsid w:val="00392EFB"/>
    <w:rsid w:val="00393506"/>
    <w:rsid w:val="003B06AD"/>
    <w:rsid w:val="003C1041"/>
    <w:rsid w:val="003D14E6"/>
    <w:rsid w:val="003D1614"/>
    <w:rsid w:val="004027F4"/>
    <w:rsid w:val="0040507C"/>
    <w:rsid w:val="00405246"/>
    <w:rsid w:val="00415067"/>
    <w:rsid w:val="00424EC0"/>
    <w:rsid w:val="00437D37"/>
    <w:rsid w:val="004403AB"/>
    <w:rsid w:val="00445ADA"/>
    <w:rsid w:val="00470B08"/>
    <w:rsid w:val="004736E3"/>
    <w:rsid w:val="00475F6C"/>
    <w:rsid w:val="00480548"/>
    <w:rsid w:val="00487D74"/>
    <w:rsid w:val="00496EAA"/>
    <w:rsid w:val="004A274A"/>
    <w:rsid w:val="004A437A"/>
    <w:rsid w:val="004A722E"/>
    <w:rsid w:val="004C5EE6"/>
    <w:rsid w:val="004C61DF"/>
    <w:rsid w:val="004D44CD"/>
    <w:rsid w:val="004E30E1"/>
    <w:rsid w:val="004E576B"/>
    <w:rsid w:val="004E6E6F"/>
    <w:rsid w:val="00500D17"/>
    <w:rsid w:val="00512AF2"/>
    <w:rsid w:val="00513652"/>
    <w:rsid w:val="00520D71"/>
    <w:rsid w:val="00537CE0"/>
    <w:rsid w:val="005422F9"/>
    <w:rsid w:val="00551166"/>
    <w:rsid w:val="005600DE"/>
    <w:rsid w:val="0057108F"/>
    <w:rsid w:val="005A2461"/>
    <w:rsid w:val="005E7C5E"/>
    <w:rsid w:val="005F1B79"/>
    <w:rsid w:val="006047BE"/>
    <w:rsid w:val="00604F29"/>
    <w:rsid w:val="00607A7F"/>
    <w:rsid w:val="0061018D"/>
    <w:rsid w:val="00654B74"/>
    <w:rsid w:val="00655EFE"/>
    <w:rsid w:val="00672B0F"/>
    <w:rsid w:val="00676AAB"/>
    <w:rsid w:val="0068518D"/>
    <w:rsid w:val="006854D4"/>
    <w:rsid w:val="006973D0"/>
    <w:rsid w:val="006B38AA"/>
    <w:rsid w:val="006C5F5E"/>
    <w:rsid w:val="006C7EA5"/>
    <w:rsid w:val="006D33DB"/>
    <w:rsid w:val="00710050"/>
    <w:rsid w:val="00711CD3"/>
    <w:rsid w:val="00724793"/>
    <w:rsid w:val="00743132"/>
    <w:rsid w:val="007650E8"/>
    <w:rsid w:val="00776FBF"/>
    <w:rsid w:val="00796652"/>
    <w:rsid w:val="007A0742"/>
    <w:rsid w:val="007C2C80"/>
    <w:rsid w:val="007C4B8E"/>
    <w:rsid w:val="007C7205"/>
    <w:rsid w:val="007E42CF"/>
    <w:rsid w:val="007F7199"/>
    <w:rsid w:val="00800E95"/>
    <w:rsid w:val="008061F0"/>
    <w:rsid w:val="00814ABA"/>
    <w:rsid w:val="00821D9A"/>
    <w:rsid w:val="00823FAC"/>
    <w:rsid w:val="00825C04"/>
    <w:rsid w:val="008269C5"/>
    <w:rsid w:val="0085560D"/>
    <w:rsid w:val="00863D9A"/>
    <w:rsid w:val="00875CB4"/>
    <w:rsid w:val="00884B3E"/>
    <w:rsid w:val="008900C4"/>
    <w:rsid w:val="0089575F"/>
    <w:rsid w:val="008C04B7"/>
    <w:rsid w:val="008C2074"/>
    <w:rsid w:val="008E4213"/>
    <w:rsid w:val="008F6692"/>
    <w:rsid w:val="008F7D97"/>
    <w:rsid w:val="00912F7E"/>
    <w:rsid w:val="00913914"/>
    <w:rsid w:val="00914135"/>
    <w:rsid w:val="00914C0B"/>
    <w:rsid w:val="009175EA"/>
    <w:rsid w:val="0095091D"/>
    <w:rsid w:val="009522B1"/>
    <w:rsid w:val="00954D7E"/>
    <w:rsid w:val="00962FB1"/>
    <w:rsid w:val="009705BD"/>
    <w:rsid w:val="0097435C"/>
    <w:rsid w:val="009803C5"/>
    <w:rsid w:val="0098504C"/>
    <w:rsid w:val="009A3709"/>
    <w:rsid w:val="009B0304"/>
    <w:rsid w:val="009B3A2E"/>
    <w:rsid w:val="009E05C9"/>
    <w:rsid w:val="009E285A"/>
    <w:rsid w:val="009E416B"/>
    <w:rsid w:val="009E426E"/>
    <w:rsid w:val="009E77D3"/>
    <w:rsid w:val="009F23F6"/>
    <w:rsid w:val="00A0046B"/>
    <w:rsid w:val="00A00AF4"/>
    <w:rsid w:val="00A11B39"/>
    <w:rsid w:val="00A13590"/>
    <w:rsid w:val="00A3789F"/>
    <w:rsid w:val="00A40CE6"/>
    <w:rsid w:val="00A801AD"/>
    <w:rsid w:val="00A93943"/>
    <w:rsid w:val="00AA3058"/>
    <w:rsid w:val="00AC4EAD"/>
    <w:rsid w:val="00AC69C4"/>
    <w:rsid w:val="00AD669D"/>
    <w:rsid w:val="00AF3262"/>
    <w:rsid w:val="00B121DF"/>
    <w:rsid w:val="00B21EBD"/>
    <w:rsid w:val="00B60829"/>
    <w:rsid w:val="00B8495F"/>
    <w:rsid w:val="00BB1056"/>
    <w:rsid w:val="00BC5426"/>
    <w:rsid w:val="00BC5652"/>
    <w:rsid w:val="00BE4705"/>
    <w:rsid w:val="00BE680B"/>
    <w:rsid w:val="00C03FCB"/>
    <w:rsid w:val="00C14E21"/>
    <w:rsid w:val="00C250EA"/>
    <w:rsid w:val="00C4083D"/>
    <w:rsid w:val="00C4121E"/>
    <w:rsid w:val="00C53ABE"/>
    <w:rsid w:val="00C54583"/>
    <w:rsid w:val="00CB0B40"/>
    <w:rsid w:val="00CB1B27"/>
    <w:rsid w:val="00CB63A7"/>
    <w:rsid w:val="00CB6ECD"/>
    <w:rsid w:val="00CD4D04"/>
    <w:rsid w:val="00CD7018"/>
    <w:rsid w:val="00D17432"/>
    <w:rsid w:val="00D23D18"/>
    <w:rsid w:val="00D35E8C"/>
    <w:rsid w:val="00D40D62"/>
    <w:rsid w:val="00D60DC8"/>
    <w:rsid w:val="00D6139C"/>
    <w:rsid w:val="00D72657"/>
    <w:rsid w:val="00D955C3"/>
    <w:rsid w:val="00DB4F78"/>
    <w:rsid w:val="00DD5276"/>
    <w:rsid w:val="00E000E6"/>
    <w:rsid w:val="00E112A0"/>
    <w:rsid w:val="00E117C0"/>
    <w:rsid w:val="00E160AF"/>
    <w:rsid w:val="00E23BAC"/>
    <w:rsid w:val="00E26A0A"/>
    <w:rsid w:val="00E32F1D"/>
    <w:rsid w:val="00E37AC4"/>
    <w:rsid w:val="00E42434"/>
    <w:rsid w:val="00E45B6E"/>
    <w:rsid w:val="00E46A61"/>
    <w:rsid w:val="00E56051"/>
    <w:rsid w:val="00E63F0C"/>
    <w:rsid w:val="00E80DF9"/>
    <w:rsid w:val="00E93A98"/>
    <w:rsid w:val="00EA68B0"/>
    <w:rsid w:val="00EB0A76"/>
    <w:rsid w:val="00EB24E9"/>
    <w:rsid w:val="00EB2EDE"/>
    <w:rsid w:val="00EB7FC2"/>
    <w:rsid w:val="00EE5F29"/>
    <w:rsid w:val="00EE7241"/>
    <w:rsid w:val="00F00819"/>
    <w:rsid w:val="00F15E18"/>
    <w:rsid w:val="00F342EA"/>
    <w:rsid w:val="00F52B09"/>
    <w:rsid w:val="00F6726F"/>
    <w:rsid w:val="00F71B17"/>
    <w:rsid w:val="00F71C57"/>
    <w:rsid w:val="00F81387"/>
    <w:rsid w:val="00FC1195"/>
    <w:rsid w:val="00FC45FB"/>
    <w:rsid w:val="00FC6139"/>
    <w:rsid w:val="00FD3A9A"/>
    <w:rsid w:val="00FD74E1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B94"/>
  <w15:docId w15:val="{55CB1FA2-A6B7-4090-BA93-828118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3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9743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97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7435C"/>
    <w:pPr>
      <w:jc w:val="center"/>
    </w:pPr>
    <w:rPr>
      <w:b/>
      <w:iCs/>
      <w:sz w:val="24"/>
      <w:szCs w:val="20"/>
    </w:rPr>
  </w:style>
  <w:style w:type="character" w:customStyle="1" w:styleId="a9">
    <w:name w:val="Заголовок Знак"/>
    <w:basedOn w:val="a0"/>
    <w:link w:val="a8"/>
    <w:rsid w:val="0097435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97435C"/>
    <w:pPr>
      <w:keepNext/>
      <w:jc w:val="center"/>
    </w:pPr>
    <w:rPr>
      <w:sz w:val="24"/>
      <w:szCs w:val="20"/>
    </w:rPr>
  </w:style>
  <w:style w:type="paragraph" w:styleId="aa">
    <w:name w:val="Normal (Web)"/>
    <w:basedOn w:val="a"/>
    <w:uiPriority w:val="99"/>
    <w:rsid w:val="0097435C"/>
    <w:pPr>
      <w:spacing w:before="100" w:beforeAutospacing="1" w:after="100" w:afterAutospacing="1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21E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1EB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55EFE"/>
    <w:rPr>
      <w:color w:val="0000FF" w:themeColor="hyperlink"/>
      <w:u w:val="single"/>
    </w:rPr>
  </w:style>
  <w:style w:type="character" w:styleId="ae">
    <w:name w:val="Emphasis"/>
    <w:qFormat/>
    <w:rsid w:val="00A93943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8C2074"/>
    <w:rPr>
      <w:color w:val="800080" w:themeColor="followedHyperlink"/>
      <w:u w:val="single"/>
    </w:rPr>
  </w:style>
  <w:style w:type="character" w:customStyle="1" w:styleId="ng-star-inserted">
    <w:name w:val="ng-star-inserted"/>
    <w:basedOn w:val="a0"/>
    <w:rsid w:val="00B121DF"/>
  </w:style>
  <w:style w:type="character" w:customStyle="1" w:styleId="pre-line">
    <w:name w:val="pre-line"/>
    <w:basedOn w:val="a0"/>
    <w:rsid w:val="00B121DF"/>
  </w:style>
  <w:style w:type="character" w:customStyle="1" w:styleId="copytarget">
    <w:name w:val="copy_target"/>
    <w:basedOn w:val="a0"/>
    <w:rsid w:val="00CD4D04"/>
  </w:style>
  <w:style w:type="character" w:customStyle="1" w:styleId="fontstyle01">
    <w:name w:val="fontstyle01"/>
    <w:basedOn w:val="a0"/>
    <w:rsid w:val="00F672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227F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227F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22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27F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227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al/view/30584/applicant" TargetMode="External"/><Relationship Id="rId13" Type="http://schemas.openxmlformats.org/officeDocument/2006/relationships/hyperlink" Target="https://pub.fsa.gov.ru/ral/view/32748/accredited-entit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.fsa.gov.ru/ral/view/30583/accreditation" TargetMode="External"/><Relationship Id="rId12" Type="http://schemas.openxmlformats.org/officeDocument/2006/relationships/hyperlink" Target="https://pub.fsa.gov.ru/ral/view/30659/accredited-entit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ub.fsa.gov.ru/ral/view/36879/applicant" TargetMode="External"/><Relationship Id="rId1" Type="http://schemas.openxmlformats.org/officeDocument/2006/relationships/styles" Target="styles.xml"/><Relationship Id="rId6" Type="http://schemas.openxmlformats.org/officeDocument/2006/relationships/hyperlink" Target="mailto:csm@krascsm.ru" TargetMode="External"/><Relationship Id="rId11" Type="http://schemas.openxmlformats.org/officeDocument/2006/relationships/hyperlink" Target="https://pub.fsa.gov.ru/ral/view/1954/applica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.fsa.gov.ru/ral/view/36689/applicant" TargetMode="External"/><Relationship Id="rId10" Type="http://schemas.openxmlformats.org/officeDocument/2006/relationships/hyperlink" Target="https://pub.fsa.gov.ru/ral/view/21397/accredited-enti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.fsa.gov.ru/ral/view/23040/accredited-entity" TargetMode="External"/><Relationship Id="rId14" Type="http://schemas.openxmlformats.org/officeDocument/2006/relationships/hyperlink" Target="https://pub.fsa.gov.ru/ral/view/11323/applic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bystrova</dc:creator>
  <cp:lastModifiedBy>cse@krascsm.lan</cp:lastModifiedBy>
  <cp:revision>8</cp:revision>
  <cp:lastPrinted>2024-11-05T08:08:00Z</cp:lastPrinted>
  <dcterms:created xsi:type="dcterms:W3CDTF">2024-11-05T08:17:00Z</dcterms:created>
  <dcterms:modified xsi:type="dcterms:W3CDTF">2026-02-16T04:29:00Z</dcterms:modified>
</cp:coreProperties>
</file>